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E2" w:rsidRDefault="00BC4EC2">
      <w:pPr>
        <w:spacing w:before="66" w:line="204" w:lineRule="exact"/>
        <w:ind w:left="846"/>
        <w:rPr>
          <w:rFonts w:ascii="Palatino Linotype"/>
          <w:b/>
          <w:sz w:val="16"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495300</wp:posOffset>
            </wp:positionH>
            <wp:positionV relativeFrom="paragraph">
              <wp:posOffset>89896</wp:posOffset>
            </wp:positionV>
            <wp:extent cx="364775" cy="78422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75" cy="784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/>
          <w:b/>
          <w:sz w:val="16"/>
        </w:rPr>
        <w:t>Hoover</w:t>
      </w:r>
      <w:bookmarkStart w:id="0" w:name="_GoBack"/>
      <w:bookmarkEnd w:id="0"/>
    </w:p>
    <w:p w:rsidR="00837DE2" w:rsidRDefault="00BC4EC2">
      <w:pPr>
        <w:spacing w:before="8" w:line="211" w:lineRule="auto"/>
        <w:ind w:left="846" w:right="26"/>
        <w:rPr>
          <w:rFonts w:ascii="Palatino Linotype"/>
          <w:b/>
          <w:sz w:val="16"/>
        </w:rPr>
      </w:pPr>
      <w:proofErr w:type="gramStart"/>
      <w:r>
        <w:rPr>
          <w:rFonts w:ascii="Palatino Linotype"/>
          <w:b/>
          <w:sz w:val="16"/>
        </w:rPr>
        <w:t>Ear, Nose and Throat</w:t>
      </w:r>
      <w:r>
        <w:rPr>
          <w:rFonts w:ascii="Palatino Linotype"/>
          <w:b/>
          <w:spacing w:val="-37"/>
          <w:sz w:val="16"/>
        </w:rPr>
        <w:t xml:space="preserve"> </w:t>
      </w:r>
      <w:r>
        <w:rPr>
          <w:rFonts w:ascii="Palatino Linotype"/>
          <w:b/>
          <w:sz w:val="16"/>
        </w:rPr>
        <w:t>Associates,</w:t>
      </w:r>
      <w:r>
        <w:rPr>
          <w:rFonts w:ascii="Palatino Linotype"/>
          <w:b/>
          <w:spacing w:val="-2"/>
          <w:sz w:val="16"/>
        </w:rPr>
        <w:t xml:space="preserve"> </w:t>
      </w:r>
      <w:r>
        <w:rPr>
          <w:rFonts w:ascii="Palatino Linotype"/>
          <w:b/>
          <w:sz w:val="16"/>
        </w:rPr>
        <w:t>P.C.</w:t>
      </w:r>
      <w:proofErr w:type="gramEnd"/>
    </w:p>
    <w:p w:rsidR="00837DE2" w:rsidRDefault="00BC4EC2">
      <w:pPr>
        <w:spacing w:line="194" w:lineRule="exact"/>
        <w:ind w:left="846"/>
        <w:rPr>
          <w:rFonts w:ascii="Palatino Linotype"/>
          <w:sz w:val="16"/>
        </w:rPr>
      </w:pPr>
      <w:r>
        <w:rPr>
          <w:rFonts w:ascii="Palatino Linotype"/>
          <w:sz w:val="16"/>
        </w:rPr>
        <w:t>2116 Data</w:t>
      </w:r>
      <w:r>
        <w:rPr>
          <w:rFonts w:ascii="Palatino Linotype"/>
          <w:spacing w:val="-2"/>
          <w:sz w:val="16"/>
        </w:rPr>
        <w:t xml:space="preserve"> </w:t>
      </w:r>
      <w:r>
        <w:rPr>
          <w:rFonts w:ascii="Palatino Linotype"/>
          <w:sz w:val="16"/>
        </w:rPr>
        <w:t>Park</w:t>
      </w:r>
    </w:p>
    <w:p w:rsidR="00837DE2" w:rsidRDefault="00BC4EC2">
      <w:pPr>
        <w:spacing w:line="199" w:lineRule="exact"/>
        <w:ind w:left="846"/>
        <w:rPr>
          <w:rFonts w:ascii="Palatino Linotype"/>
          <w:sz w:val="16"/>
        </w:rPr>
      </w:pPr>
      <w:r>
        <w:rPr>
          <w:rFonts w:ascii="Palatino Linotype"/>
          <w:sz w:val="16"/>
        </w:rPr>
        <w:t>Hoover,</w:t>
      </w:r>
      <w:r>
        <w:rPr>
          <w:rFonts w:ascii="Palatino Linotype"/>
          <w:spacing w:val="-2"/>
          <w:sz w:val="16"/>
        </w:rPr>
        <w:t xml:space="preserve"> </w:t>
      </w:r>
      <w:r>
        <w:rPr>
          <w:rFonts w:ascii="Palatino Linotype"/>
          <w:sz w:val="16"/>
        </w:rPr>
        <w:t>AL</w:t>
      </w:r>
      <w:r>
        <w:rPr>
          <w:rFonts w:ascii="Palatino Linotype"/>
          <w:spacing w:val="-3"/>
          <w:sz w:val="16"/>
        </w:rPr>
        <w:t xml:space="preserve"> </w:t>
      </w:r>
      <w:r>
        <w:rPr>
          <w:rFonts w:ascii="Palatino Linotype"/>
          <w:sz w:val="16"/>
        </w:rPr>
        <w:t>35244</w:t>
      </w:r>
    </w:p>
    <w:p w:rsidR="00837DE2" w:rsidRDefault="00BC4EC2">
      <w:pPr>
        <w:spacing w:line="199" w:lineRule="exact"/>
        <w:ind w:left="846"/>
        <w:rPr>
          <w:rFonts w:ascii="Palatino Linotype"/>
          <w:sz w:val="16"/>
        </w:rPr>
      </w:pPr>
      <w:r>
        <w:rPr>
          <w:rFonts w:ascii="Palatino Linotype"/>
          <w:sz w:val="16"/>
        </w:rPr>
        <w:t>205-733-9595</w:t>
      </w:r>
    </w:p>
    <w:p w:rsidR="00837DE2" w:rsidRDefault="00BC4EC2">
      <w:pPr>
        <w:spacing w:line="208" w:lineRule="exact"/>
        <w:ind w:left="846"/>
        <w:rPr>
          <w:rFonts w:ascii="Palatino Linotype"/>
          <w:sz w:val="16"/>
        </w:rPr>
      </w:pPr>
      <w:r>
        <w:rPr>
          <w:rFonts w:ascii="Palatino Linotype"/>
          <w:sz w:val="16"/>
        </w:rPr>
        <w:t>205-733-9599</w:t>
      </w:r>
      <w:r>
        <w:rPr>
          <w:rFonts w:ascii="Palatino Linotype"/>
          <w:spacing w:val="-4"/>
          <w:sz w:val="16"/>
        </w:rPr>
        <w:t xml:space="preserve"> </w:t>
      </w:r>
      <w:r>
        <w:rPr>
          <w:rFonts w:ascii="Palatino Linotype"/>
          <w:sz w:val="16"/>
        </w:rPr>
        <w:t>Fax</w:t>
      </w:r>
    </w:p>
    <w:p w:rsidR="00837DE2" w:rsidRDefault="00BC4EC2">
      <w:pPr>
        <w:spacing w:before="64" w:line="208" w:lineRule="exact"/>
        <w:ind w:left="100"/>
        <w:rPr>
          <w:rFonts w:ascii="Palatino Linotype"/>
          <w:b/>
          <w:sz w:val="16"/>
        </w:rPr>
      </w:pPr>
      <w:r>
        <w:br w:type="column"/>
      </w:r>
      <w:r>
        <w:rPr>
          <w:rFonts w:ascii="Palatino Linotype"/>
          <w:b/>
          <w:sz w:val="16"/>
        </w:rPr>
        <w:lastRenderedPageBreak/>
        <w:t>Hoover</w:t>
      </w:r>
      <w:r>
        <w:rPr>
          <w:rFonts w:ascii="Palatino Linotype"/>
          <w:b/>
          <w:spacing w:val="-3"/>
          <w:sz w:val="16"/>
        </w:rPr>
        <w:t xml:space="preserve"> </w:t>
      </w:r>
      <w:r>
        <w:rPr>
          <w:rFonts w:ascii="Palatino Linotype"/>
          <w:b/>
          <w:sz w:val="16"/>
        </w:rPr>
        <w:t>Hearing</w:t>
      </w:r>
      <w:r>
        <w:rPr>
          <w:rFonts w:ascii="Palatino Linotype"/>
          <w:b/>
          <w:spacing w:val="-1"/>
          <w:sz w:val="16"/>
        </w:rPr>
        <w:t xml:space="preserve"> </w:t>
      </w:r>
      <w:r>
        <w:rPr>
          <w:rFonts w:ascii="Palatino Linotype"/>
          <w:b/>
          <w:sz w:val="16"/>
        </w:rPr>
        <w:t>Clinic</w:t>
      </w:r>
    </w:p>
    <w:p w:rsidR="00837DE2" w:rsidRDefault="00BC4EC2">
      <w:pPr>
        <w:spacing w:line="177" w:lineRule="exact"/>
        <w:ind w:left="280"/>
        <w:rPr>
          <w:rFonts w:ascii="Palatino Linotype"/>
          <w:b/>
          <w:i/>
          <w:sz w:val="14"/>
        </w:rPr>
      </w:pPr>
      <w:r>
        <w:pict>
          <v:group id="_x0000_s1032" style="position:absolute;left:0;text-align:left;margin-left:419.35pt;margin-top:-6.4pt;width:45.3pt;height:61.7pt;z-index:15732224;mso-position-horizontal-relative:page" coordorigin="8387,-128" coordsize="906,12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8961;top:364;width:291;height:325">
              <v:imagedata r:id="rId8" o:title=""/>
            </v:shape>
            <v:shape id="_x0000_s1034" style="position:absolute;left:8713;top:-128;width:579;height:1234" coordorigin="8713,-128" coordsize="579,1234" o:spt="100" adj="0,,0" path="m9256,1004r-22,-1l9189,998r-42,-10l9105,973r-39,-21l9061,948r-46,-37l8975,864r-29,-53l8924,753r-4,-19l8914,716r-11,-48l8899,662r-13,-1l8858,655r-21,-11l8821,627r-8,-24l8805,572r-16,-94l8789,467r2,-9l8797,449r9,-7l8817,436r12,-5l8841,427r12,-3l8866,420r6,-5l8869,391r,-36l8872,312r4,-41l8885,230r13,-40l8919,141r10,-23l8943,95r47,-56l9047,-5r66,-32l9188,-60r25,-6l9227,-73r4,-13l9232,-110r,-14l9227,-128r-59,14l9124,-102r-44,14l9039,-71r-78,50l8901,38r-46,71l8825,189r-10,42l8808,272r-4,42l8803,357r,11l8798,374r-27,11l8757,392r-13,10l8733,414r-13,25l8713,465r,26l8716,518r16,62l8749,643r11,30l8777,697r24,19l8836,726r5,1l8846,734r4,6l8855,756r5,15l8865,786r15,33l8886,839r3,19l8890,880r-1,22l8889,1063r1,35l8895,1106r66,l8962,1100r,-146l8967,950r1,-2l8971,950r4,l8979,952r16,18l9047,1007r57,27l9165,1051r66,9l9255,1063r1,-3l9256,1004xm9292,780r-3,-2l9142,778r-12,3l9126,791r-1,26l9125,829r5,5l9278,834r11,-4l9292,819r,-39xe" fillcolor="#478ecc" stroked="f">
              <v:stroke joinstyle="round"/>
              <v:formulas/>
              <v:path arrowok="t" o:connecttype="segments"/>
            </v:shape>
            <v:shape id="_x0000_s1033" type="#_x0000_t75" style="position:absolute;left:8386;top:379;width:284;height:295">
              <v:imagedata r:id="rId9" o:title=""/>
            </v:shape>
            <w10:wrap anchorx="page"/>
          </v:group>
        </w:pict>
      </w:r>
      <w:r>
        <w:rPr>
          <w:rFonts w:ascii="Palatino Linotype"/>
          <w:b/>
          <w:i/>
          <w:sz w:val="14"/>
        </w:rPr>
        <w:t>A</w:t>
      </w:r>
      <w:r>
        <w:rPr>
          <w:rFonts w:ascii="Palatino Linotype"/>
          <w:b/>
          <w:i/>
          <w:spacing w:val="-2"/>
          <w:sz w:val="14"/>
        </w:rPr>
        <w:t xml:space="preserve"> </w:t>
      </w:r>
      <w:r>
        <w:rPr>
          <w:rFonts w:ascii="Palatino Linotype"/>
          <w:b/>
          <w:i/>
          <w:sz w:val="14"/>
        </w:rPr>
        <w:t>division</w:t>
      </w:r>
      <w:r>
        <w:rPr>
          <w:rFonts w:ascii="Palatino Linotype"/>
          <w:b/>
          <w:i/>
          <w:spacing w:val="-2"/>
          <w:sz w:val="14"/>
        </w:rPr>
        <w:t xml:space="preserve"> </w:t>
      </w:r>
      <w:r>
        <w:rPr>
          <w:rFonts w:ascii="Palatino Linotype"/>
          <w:b/>
          <w:i/>
          <w:sz w:val="14"/>
        </w:rPr>
        <w:t>of</w:t>
      </w:r>
    </w:p>
    <w:p w:rsidR="00837DE2" w:rsidRDefault="00BC4EC2">
      <w:pPr>
        <w:spacing w:before="3" w:line="228" w:lineRule="auto"/>
        <w:ind w:left="100" w:right="253" w:firstLine="179"/>
        <w:rPr>
          <w:rFonts w:ascii="Palatino Linotype"/>
          <w:b/>
          <w:i/>
          <w:sz w:val="14"/>
        </w:rPr>
      </w:pPr>
      <w:r>
        <w:rPr>
          <w:rFonts w:ascii="Palatino Linotype"/>
          <w:b/>
          <w:i/>
          <w:sz w:val="14"/>
        </w:rPr>
        <w:t>Hoover</w:t>
      </w:r>
      <w:r>
        <w:rPr>
          <w:rFonts w:ascii="Palatino Linotype"/>
          <w:b/>
          <w:i/>
          <w:spacing w:val="-4"/>
          <w:sz w:val="14"/>
        </w:rPr>
        <w:t xml:space="preserve"> </w:t>
      </w:r>
      <w:r>
        <w:rPr>
          <w:rFonts w:ascii="Palatino Linotype"/>
          <w:b/>
          <w:i/>
          <w:sz w:val="14"/>
        </w:rPr>
        <w:t>ENT</w:t>
      </w:r>
      <w:r>
        <w:rPr>
          <w:rFonts w:ascii="Palatino Linotype"/>
          <w:b/>
          <w:i/>
          <w:spacing w:val="-5"/>
          <w:sz w:val="14"/>
        </w:rPr>
        <w:t xml:space="preserve"> </w:t>
      </w:r>
      <w:r>
        <w:rPr>
          <w:rFonts w:ascii="Palatino Linotype"/>
          <w:b/>
          <w:i/>
          <w:sz w:val="14"/>
        </w:rPr>
        <w:t>Associates,</w:t>
      </w:r>
      <w:r>
        <w:rPr>
          <w:rFonts w:ascii="Palatino Linotype"/>
          <w:b/>
          <w:i/>
          <w:spacing w:val="-32"/>
          <w:sz w:val="14"/>
        </w:rPr>
        <w:t xml:space="preserve"> </w:t>
      </w:r>
      <w:r>
        <w:rPr>
          <w:rFonts w:ascii="Palatino Linotype"/>
          <w:b/>
          <w:i/>
          <w:sz w:val="14"/>
        </w:rPr>
        <w:t>P.C.</w:t>
      </w:r>
    </w:p>
    <w:p w:rsidR="00837DE2" w:rsidRDefault="00BC4EC2">
      <w:pPr>
        <w:spacing w:line="187" w:lineRule="exact"/>
        <w:ind w:left="100"/>
        <w:rPr>
          <w:rFonts w:ascii="Palatino Linotype"/>
          <w:b/>
          <w:sz w:val="16"/>
        </w:rPr>
      </w:pPr>
      <w:r>
        <w:rPr>
          <w:rFonts w:ascii="Palatino Linotype"/>
          <w:b/>
          <w:sz w:val="16"/>
        </w:rPr>
        <w:t>2116 Data Park</w:t>
      </w:r>
    </w:p>
    <w:p w:rsidR="00837DE2" w:rsidRDefault="00BC4EC2">
      <w:pPr>
        <w:spacing w:line="182" w:lineRule="exact"/>
        <w:ind w:left="100"/>
        <w:rPr>
          <w:rFonts w:ascii="Palatino Linotype"/>
          <w:b/>
          <w:sz w:val="16"/>
        </w:rPr>
      </w:pPr>
      <w:r>
        <w:rPr>
          <w:rFonts w:ascii="Palatino Linotype"/>
          <w:b/>
          <w:sz w:val="16"/>
        </w:rPr>
        <w:t>Hoover,</w:t>
      </w:r>
      <w:r>
        <w:rPr>
          <w:rFonts w:ascii="Palatino Linotype"/>
          <w:b/>
          <w:spacing w:val="-3"/>
          <w:sz w:val="16"/>
        </w:rPr>
        <w:t xml:space="preserve"> </w:t>
      </w:r>
      <w:r>
        <w:rPr>
          <w:rFonts w:ascii="Palatino Linotype"/>
          <w:b/>
          <w:sz w:val="16"/>
        </w:rPr>
        <w:t>Alabama</w:t>
      </w:r>
      <w:r>
        <w:rPr>
          <w:rFonts w:ascii="Palatino Linotype"/>
          <w:b/>
          <w:spacing w:val="-2"/>
          <w:sz w:val="16"/>
        </w:rPr>
        <w:t xml:space="preserve"> </w:t>
      </w:r>
      <w:r>
        <w:rPr>
          <w:rFonts w:ascii="Palatino Linotype"/>
          <w:b/>
          <w:sz w:val="16"/>
        </w:rPr>
        <w:t>35244</w:t>
      </w:r>
    </w:p>
    <w:p w:rsidR="00837DE2" w:rsidRDefault="00BC4EC2">
      <w:pPr>
        <w:spacing w:line="187" w:lineRule="exact"/>
        <w:ind w:left="100"/>
        <w:rPr>
          <w:rFonts w:ascii="Palatino Linotype"/>
          <w:b/>
          <w:sz w:val="16"/>
        </w:rPr>
      </w:pPr>
      <w:r>
        <w:rPr>
          <w:rFonts w:ascii="Palatino Linotype"/>
          <w:b/>
          <w:color w:val="478ECC"/>
          <w:sz w:val="16"/>
        </w:rPr>
        <w:t>205-733-9694</w:t>
      </w:r>
      <w:r>
        <w:rPr>
          <w:rFonts w:ascii="Palatino Linotype"/>
          <w:b/>
          <w:color w:val="478ECC"/>
          <w:spacing w:val="-5"/>
          <w:sz w:val="16"/>
        </w:rPr>
        <w:t xml:space="preserve"> </w:t>
      </w:r>
      <w:r>
        <w:rPr>
          <w:rFonts w:ascii="Palatino Linotype"/>
          <w:b/>
          <w:color w:val="478ECC"/>
          <w:sz w:val="16"/>
        </w:rPr>
        <w:t>Tel</w:t>
      </w:r>
    </w:p>
    <w:p w:rsidR="00837DE2" w:rsidRDefault="00BC4EC2">
      <w:pPr>
        <w:spacing w:line="205" w:lineRule="exact"/>
        <w:ind w:left="100"/>
        <w:rPr>
          <w:rFonts w:ascii="Palatino Linotype"/>
          <w:b/>
          <w:sz w:val="16"/>
        </w:rPr>
      </w:pPr>
      <w:r>
        <w:rPr>
          <w:rFonts w:ascii="Palatino Linotype"/>
          <w:b/>
          <w:color w:val="478ECC"/>
          <w:sz w:val="16"/>
        </w:rPr>
        <w:t>205-733-9599</w:t>
      </w:r>
      <w:r>
        <w:rPr>
          <w:rFonts w:ascii="Palatino Linotype"/>
          <w:b/>
          <w:color w:val="478ECC"/>
          <w:spacing w:val="-7"/>
          <w:sz w:val="16"/>
        </w:rPr>
        <w:t xml:space="preserve"> </w:t>
      </w:r>
      <w:r>
        <w:rPr>
          <w:rFonts w:ascii="Palatino Linotype"/>
          <w:b/>
          <w:color w:val="478ECC"/>
          <w:sz w:val="16"/>
        </w:rPr>
        <w:t>Fax</w:t>
      </w:r>
    </w:p>
    <w:p w:rsidR="00837DE2" w:rsidRDefault="00837DE2">
      <w:pPr>
        <w:spacing w:line="205" w:lineRule="exact"/>
        <w:rPr>
          <w:rFonts w:ascii="Palatino Linotype"/>
          <w:sz w:val="16"/>
        </w:rPr>
        <w:sectPr w:rsidR="00837DE2">
          <w:headerReference w:type="default" r:id="rId10"/>
          <w:type w:val="continuous"/>
          <w:pgSz w:w="12240" w:h="15840"/>
          <w:pgMar w:top="200" w:right="760" w:bottom="280" w:left="680" w:header="720" w:footer="720" w:gutter="0"/>
          <w:cols w:num="2" w:space="720" w:equalWidth="0">
            <w:col w:w="2429" w:space="6315"/>
            <w:col w:w="2056"/>
          </w:cols>
        </w:sectPr>
      </w:pPr>
    </w:p>
    <w:p w:rsidR="00837DE2" w:rsidRDefault="00837DE2">
      <w:pPr>
        <w:pStyle w:val="BodyText"/>
        <w:spacing w:before="5"/>
        <w:rPr>
          <w:rFonts w:ascii="Palatino Linotype"/>
          <w:b/>
          <w:sz w:val="24"/>
        </w:rPr>
      </w:pPr>
    </w:p>
    <w:p w:rsidR="00837DE2" w:rsidRDefault="00BC4EC2">
      <w:pPr>
        <w:pStyle w:val="Heading1"/>
        <w:spacing w:before="57"/>
      </w:pPr>
      <w:r>
        <w:t>CONSENT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TREATMENT,</w:t>
      </w:r>
      <w:r>
        <w:rPr>
          <w:spacing w:val="-4"/>
        </w:rPr>
        <w:t xml:space="preserve"> </w:t>
      </w:r>
      <w:r>
        <w:t>RELEASE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MEDICAL</w:t>
      </w:r>
      <w:r>
        <w:rPr>
          <w:spacing w:val="-4"/>
        </w:rPr>
        <w:t xml:space="preserve"> </w:t>
      </w:r>
      <w:r>
        <w:t>INFORMATION,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RESPONSIBILITY</w:t>
      </w:r>
    </w:p>
    <w:p w:rsidR="00837DE2" w:rsidRDefault="00837DE2">
      <w:pPr>
        <w:pStyle w:val="BodyText"/>
        <w:spacing w:before="10"/>
        <w:rPr>
          <w:b/>
          <w:sz w:val="19"/>
        </w:rPr>
      </w:pPr>
    </w:p>
    <w:p w:rsidR="00837DE2" w:rsidRDefault="00BC4EC2">
      <w:pPr>
        <w:pStyle w:val="BodyText"/>
        <w:spacing w:line="276" w:lineRule="auto"/>
        <w:ind w:left="327" w:right="168"/>
      </w:pPr>
      <w:r>
        <w:t>I, the undersigned, consent to treatment necessary for the care of the patient named below. I hereby authorize release of any</w:t>
      </w:r>
      <w:r>
        <w:rPr>
          <w:spacing w:val="1"/>
        </w:rPr>
        <w:t xml:space="preserve"> </w:t>
      </w:r>
      <w:r>
        <w:t>or all medical records to the referring physicians, my insurance carriers, and those involved in the payment of the patient’s</w:t>
      </w:r>
      <w:r>
        <w:rPr>
          <w:spacing w:val="1"/>
        </w:rPr>
        <w:t xml:space="preserve"> </w:t>
      </w:r>
      <w:r>
        <w:t>account.</w:t>
      </w:r>
      <w:r>
        <w:rPr>
          <w:spacing w:val="1"/>
        </w:rPr>
        <w:t xml:space="preserve"> </w:t>
      </w:r>
      <w:r>
        <w:t>I further acknowledge full financial responsibility for any services rendered by Hoover Ear, Nose and Throat</w:t>
      </w:r>
      <w:r>
        <w:rPr>
          <w:spacing w:val="1"/>
        </w:rPr>
        <w:t xml:space="preserve"> </w:t>
      </w:r>
      <w:r>
        <w:t xml:space="preserve">Associates, </w:t>
      </w:r>
      <w:r>
        <w:t>P.C. (“Hoover ENT”) and/or Hoover Hearing Clinic (</w:t>
      </w:r>
      <w:r>
        <w:rPr>
          <w:i/>
        </w:rPr>
        <w:t>a division of Hoover ENT Associates, P.C.</w:t>
      </w:r>
      <w:r>
        <w:t>), and understand that</w:t>
      </w:r>
      <w:r>
        <w:rPr>
          <w:spacing w:val="1"/>
        </w:rPr>
        <w:t xml:space="preserve"> </w:t>
      </w:r>
      <w:r>
        <w:t>payment of charges incurred in the office are due at the time of service.</w:t>
      </w:r>
      <w:r>
        <w:rPr>
          <w:spacing w:val="1"/>
        </w:rPr>
        <w:t xml:space="preserve"> </w:t>
      </w:r>
      <w:r>
        <w:t>I also understand that charges not covered by</w:t>
      </w:r>
      <w:r>
        <w:rPr>
          <w:spacing w:val="1"/>
        </w:rPr>
        <w:t xml:space="preserve"> </w:t>
      </w:r>
      <w:r>
        <w:t>insurance remain my re</w:t>
      </w:r>
      <w:r>
        <w:t>sponsibility, and I assign insurance benefits to Hoover ENT and/or Hoover Hearing Clinic. In the event</w:t>
      </w:r>
      <w:r>
        <w:rPr>
          <w:spacing w:val="1"/>
        </w:rPr>
        <w:t xml:space="preserve"> </w:t>
      </w:r>
      <w:r>
        <w:t>an account is more than 90 days past due, I agree to pay all costs of collection including collection fees, attorney’s fees and</w:t>
      </w:r>
      <w:r>
        <w:rPr>
          <w:spacing w:val="1"/>
        </w:rPr>
        <w:t xml:space="preserve"> </w:t>
      </w:r>
      <w:r>
        <w:t>hereby waive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o</w:t>
      </w:r>
      <w:r>
        <w:t>f</w:t>
      </w:r>
      <w:r>
        <w:rPr>
          <w:spacing w:val="-2"/>
        </w:rPr>
        <w:t xml:space="preserve"> </w:t>
      </w:r>
      <w:r>
        <w:t>exemption</w:t>
      </w:r>
      <w:r>
        <w:rPr>
          <w:spacing w:val="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Constitution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Alabama.</w:t>
      </w:r>
    </w:p>
    <w:p w:rsidR="00837DE2" w:rsidRDefault="00837DE2">
      <w:pPr>
        <w:pStyle w:val="BodyText"/>
        <w:spacing w:before="2"/>
        <w:rPr>
          <w:sz w:val="16"/>
        </w:rPr>
      </w:pPr>
    </w:p>
    <w:p w:rsidR="00837DE2" w:rsidRDefault="00BC4EC2">
      <w:pPr>
        <w:pStyle w:val="Heading1"/>
      </w:pPr>
      <w:r>
        <w:t>PRESCRIPTION</w:t>
      </w:r>
      <w:r>
        <w:rPr>
          <w:spacing w:val="-4"/>
        </w:rPr>
        <w:t xml:space="preserve"> </w:t>
      </w:r>
      <w:r>
        <w:t>REFILLS,</w:t>
      </w:r>
      <w:r>
        <w:rPr>
          <w:spacing w:val="-2"/>
        </w:rPr>
        <w:t xml:space="preserve"> </w:t>
      </w:r>
      <w:r>
        <w:t>MESSAGES,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AFTER-HOUR</w:t>
      </w:r>
      <w:r>
        <w:rPr>
          <w:spacing w:val="-2"/>
        </w:rPr>
        <w:t xml:space="preserve"> </w:t>
      </w:r>
      <w:r>
        <w:t>CALLS</w:t>
      </w:r>
    </w:p>
    <w:p w:rsidR="00837DE2" w:rsidRDefault="00837DE2">
      <w:pPr>
        <w:pStyle w:val="BodyText"/>
        <w:spacing w:before="11"/>
        <w:rPr>
          <w:b/>
          <w:sz w:val="19"/>
        </w:rPr>
      </w:pPr>
    </w:p>
    <w:p w:rsidR="00837DE2" w:rsidRDefault="00BC4EC2">
      <w:pPr>
        <w:pStyle w:val="BodyText"/>
        <w:spacing w:line="276" w:lineRule="auto"/>
        <w:ind w:left="328"/>
      </w:pPr>
      <w:r>
        <w:t>I understand that prescriptions from other physicians will not be refilled by Hoover ENT.</w:t>
      </w:r>
      <w:r>
        <w:rPr>
          <w:spacing w:val="1"/>
        </w:rPr>
        <w:t xml:space="preserve"> </w:t>
      </w:r>
      <w:r>
        <w:t>If I have not seen a Hoover ENT</w:t>
      </w:r>
      <w:r>
        <w:rPr>
          <w:spacing w:val="1"/>
        </w:rPr>
        <w:t xml:space="preserve"> </w:t>
      </w:r>
      <w:r>
        <w:t>physician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on</w:t>
      </w:r>
      <w:r>
        <w:t>e</w:t>
      </w:r>
      <w:r>
        <w:rPr>
          <w:spacing w:val="-3"/>
        </w:rPr>
        <w:t xml:space="preserve"> </w:t>
      </w:r>
      <w:r>
        <w:t>year,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refills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given.</w:t>
      </w:r>
      <w:r>
        <w:rPr>
          <w:spacing w:val="41"/>
        </w:rPr>
        <w:t xml:space="preserve"> </w:t>
      </w:r>
      <w:r>
        <w:t>Unless</w:t>
      </w:r>
      <w:r>
        <w:rPr>
          <w:spacing w:val="-2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true</w:t>
      </w:r>
      <w:r>
        <w:rPr>
          <w:spacing w:val="-4"/>
        </w:rPr>
        <w:t xml:space="preserve"> </w:t>
      </w:r>
      <w:r>
        <w:t>emergency,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messages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answered</w:t>
      </w:r>
      <w:r>
        <w:rPr>
          <w:spacing w:val="-2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3:30</w:t>
      </w:r>
    </w:p>
    <w:p w:rsidR="00837DE2" w:rsidRDefault="00BC4EC2">
      <w:pPr>
        <w:pStyle w:val="BodyText"/>
        <w:spacing w:line="276" w:lineRule="auto"/>
        <w:ind w:left="328"/>
      </w:pPr>
      <w:proofErr w:type="gramStart"/>
      <w:r>
        <w:t>p.m</w:t>
      </w:r>
      <w:proofErr w:type="gramEnd"/>
      <w:r>
        <w:t>.</w:t>
      </w:r>
      <w:r>
        <w:rPr>
          <w:spacing w:val="1"/>
        </w:rPr>
        <w:t xml:space="preserve"> </w:t>
      </w:r>
      <w:r>
        <w:t>Dr. Boyd does not have after-hours call availability.</w:t>
      </w:r>
      <w:r>
        <w:rPr>
          <w:spacing w:val="1"/>
        </w:rPr>
        <w:t xml:space="preserve"> </w:t>
      </w:r>
      <w:r>
        <w:t>If I have a true medical emergency, I understand that I am to dial the</w:t>
      </w:r>
      <w:r>
        <w:rPr>
          <w:spacing w:val="-43"/>
        </w:rPr>
        <w:t xml:space="preserve"> </w:t>
      </w:r>
      <w:r>
        <w:t>emergency 911 operator.</w:t>
      </w:r>
      <w:r>
        <w:rPr>
          <w:spacing w:val="1"/>
        </w:rPr>
        <w:t xml:space="preserve"> </w:t>
      </w:r>
      <w:r>
        <w:t>No calls for Hoover Hearing Clinic will be answered or messages returned after 4:30 pm.</w:t>
      </w:r>
      <w:r>
        <w:rPr>
          <w:spacing w:val="1"/>
        </w:rPr>
        <w:t xml:space="preserve"> </w:t>
      </w:r>
      <w:r>
        <w:t>Hoover</w:t>
      </w:r>
      <w:r>
        <w:rPr>
          <w:spacing w:val="1"/>
        </w:rPr>
        <w:t xml:space="preserve"> </w:t>
      </w:r>
      <w:r>
        <w:t>Hearing</w:t>
      </w:r>
      <w:r>
        <w:rPr>
          <w:spacing w:val="-1"/>
        </w:rPr>
        <w:t xml:space="preserve"> </w:t>
      </w:r>
      <w:r>
        <w:t>Clinic does</w:t>
      </w:r>
      <w:r>
        <w:rPr>
          <w:spacing w:val="1"/>
        </w:rPr>
        <w:t xml:space="preserve"> </w:t>
      </w:r>
      <w:r>
        <w:t>not have</w:t>
      </w:r>
      <w:r>
        <w:rPr>
          <w:spacing w:val="-2"/>
        </w:rPr>
        <w:t xml:space="preserve"> </w:t>
      </w:r>
      <w:r>
        <w:t>after-hours</w:t>
      </w:r>
      <w:r>
        <w:rPr>
          <w:spacing w:val="1"/>
        </w:rPr>
        <w:t xml:space="preserve"> </w:t>
      </w:r>
      <w:r>
        <w:t>call availability.</w:t>
      </w:r>
    </w:p>
    <w:p w:rsidR="00837DE2" w:rsidRDefault="00837DE2">
      <w:pPr>
        <w:pStyle w:val="BodyText"/>
        <w:spacing w:before="4"/>
        <w:rPr>
          <w:sz w:val="16"/>
        </w:rPr>
      </w:pPr>
    </w:p>
    <w:p w:rsidR="00837DE2" w:rsidRDefault="00BC4EC2">
      <w:pPr>
        <w:pStyle w:val="BodyText"/>
        <w:spacing w:line="276" w:lineRule="auto"/>
        <w:ind w:left="328" w:right="302"/>
      </w:pPr>
      <w:r>
        <w:t>In order to provide accurate and excellent medical care, I understand that H</w:t>
      </w:r>
      <w:r>
        <w:t>oover ENT utilizes software that can obtain some</w:t>
      </w:r>
      <w:r>
        <w:rPr>
          <w:spacing w:val="-44"/>
        </w:rPr>
        <w:t xml:space="preserve"> </w:t>
      </w:r>
      <w:r>
        <w:t>information regarding past medications I have been prescribed or taken. I understand this information is obtained from the</w:t>
      </w:r>
      <w:r>
        <w:rPr>
          <w:spacing w:val="1"/>
        </w:rPr>
        <w:t xml:space="preserve"> </w:t>
      </w:r>
      <w:proofErr w:type="gramStart"/>
      <w:r>
        <w:t>pharmacies</w:t>
      </w:r>
      <w:proofErr w:type="gramEnd"/>
      <w:r>
        <w:t xml:space="preserve"> I have used and a prescription clearing house service used by the pharmac</w:t>
      </w:r>
      <w:r>
        <w:t>ies.</w:t>
      </w:r>
      <w:r>
        <w:rPr>
          <w:spacing w:val="1"/>
        </w:rPr>
        <w:t xml:space="preserve"> </w:t>
      </w:r>
      <w:r>
        <w:t>This information will be used in</w:t>
      </w:r>
      <w:r>
        <w:rPr>
          <w:spacing w:val="1"/>
        </w:rPr>
        <w:t xml:space="preserve"> </w:t>
      </w:r>
      <w:r>
        <w:t>facilitating my medical care and will be considered protected health information just like all of the other health information I</w:t>
      </w:r>
      <w:r>
        <w:rPr>
          <w:spacing w:val="-43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Hoover ENT.</w:t>
      </w:r>
      <w:r>
        <w:rPr>
          <w:spacing w:val="4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agree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allow</w:t>
      </w:r>
      <w:r>
        <w:rPr>
          <w:spacing w:val="-1"/>
        </w:rPr>
        <w:t xml:space="preserve"> </w:t>
      </w:r>
      <w:r>
        <w:t>Hoover</w:t>
      </w:r>
      <w:r>
        <w:rPr>
          <w:spacing w:val="-1"/>
        </w:rPr>
        <w:t xml:space="preserve"> </w:t>
      </w:r>
      <w:r>
        <w:t>ENT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1"/>
        </w:rPr>
        <w:t xml:space="preserve"> </w:t>
      </w:r>
      <w:r>
        <w:t>this information</w:t>
      </w:r>
      <w:r>
        <w:rPr>
          <w:spacing w:val="1"/>
        </w:rPr>
        <w:t xml:space="preserve"> </w:t>
      </w:r>
      <w:r>
        <w:t>electronica</w:t>
      </w:r>
      <w:r>
        <w:t>lly.</w:t>
      </w:r>
    </w:p>
    <w:p w:rsidR="00837DE2" w:rsidRDefault="00837DE2">
      <w:pPr>
        <w:pStyle w:val="BodyText"/>
        <w:spacing w:before="4"/>
        <w:rPr>
          <w:sz w:val="16"/>
        </w:rPr>
      </w:pPr>
    </w:p>
    <w:p w:rsidR="00837DE2" w:rsidRDefault="00BC4EC2">
      <w:pPr>
        <w:pStyle w:val="Heading1"/>
      </w:pPr>
      <w:r>
        <w:t>FEES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MISSED</w:t>
      </w:r>
      <w:r>
        <w:rPr>
          <w:spacing w:val="-4"/>
        </w:rPr>
        <w:t xml:space="preserve"> </w:t>
      </w:r>
      <w:r>
        <w:t>APPOINTMENTS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REQUESTS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MEDICAL</w:t>
      </w:r>
      <w:r>
        <w:rPr>
          <w:spacing w:val="-2"/>
        </w:rPr>
        <w:t xml:space="preserve"> </w:t>
      </w:r>
      <w:r>
        <w:t>RECORDS</w:t>
      </w:r>
    </w:p>
    <w:p w:rsidR="00837DE2" w:rsidRDefault="00837DE2">
      <w:pPr>
        <w:pStyle w:val="BodyText"/>
        <w:spacing w:before="11"/>
        <w:rPr>
          <w:b/>
          <w:sz w:val="19"/>
        </w:rPr>
      </w:pPr>
    </w:p>
    <w:p w:rsidR="00837DE2" w:rsidRDefault="00BC4EC2">
      <w:pPr>
        <w:pStyle w:val="BodyText"/>
        <w:spacing w:line="276" w:lineRule="auto"/>
        <w:ind w:left="327" w:right="168"/>
      </w:pPr>
      <w:r>
        <w:t>There will be a $25 fee if you do not cancel your appointment at least 24 hours prior to your scheduled appointment time.</w:t>
      </w:r>
      <w:r>
        <w:rPr>
          <w:spacing w:val="1"/>
        </w:rPr>
        <w:t xml:space="preserve"> </w:t>
      </w:r>
      <w:r>
        <w:t>There will be a $25 fee for rescheduling surgery from the original surgery date. There will be a fee for copying medical records</w:t>
      </w:r>
      <w:r>
        <w:rPr>
          <w:spacing w:val="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number of</w:t>
      </w:r>
      <w:r>
        <w:rPr>
          <w:spacing w:val="-1"/>
        </w:rPr>
        <w:t xml:space="preserve"> </w:t>
      </w:r>
      <w:r>
        <w:t>pages copied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addition to the</w:t>
      </w:r>
      <w:r>
        <w:rPr>
          <w:spacing w:val="-3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for postage.</w:t>
      </w:r>
    </w:p>
    <w:p w:rsidR="00837DE2" w:rsidRDefault="00837DE2">
      <w:pPr>
        <w:pStyle w:val="BodyText"/>
        <w:spacing w:before="5"/>
      </w:pPr>
    </w:p>
    <w:p w:rsidR="00837DE2" w:rsidRDefault="00BC4EC2">
      <w:pPr>
        <w:pStyle w:val="Heading1"/>
      </w:pPr>
      <w:r>
        <w:t>ACKNOWLEDGEMENT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RECEIPT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t>P</w:t>
      </w:r>
      <w:r>
        <w:t>RACTICES</w:t>
      </w:r>
    </w:p>
    <w:p w:rsidR="00837DE2" w:rsidRDefault="00837DE2">
      <w:pPr>
        <w:pStyle w:val="BodyText"/>
        <w:spacing w:before="11"/>
        <w:rPr>
          <w:b/>
          <w:sz w:val="19"/>
        </w:rPr>
      </w:pPr>
    </w:p>
    <w:p w:rsidR="00837DE2" w:rsidRDefault="00BC4EC2">
      <w:pPr>
        <w:pStyle w:val="BodyText"/>
        <w:spacing w:line="273" w:lineRule="auto"/>
        <w:ind w:left="328"/>
      </w:pPr>
      <w:r>
        <w:t>I</w:t>
      </w:r>
      <w:r>
        <w:rPr>
          <w:spacing w:val="-3"/>
        </w:rPr>
        <w:t xml:space="preserve"> </w:t>
      </w:r>
      <w:r>
        <w:t>acknowledge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received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Notice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Practices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Hoover</w:t>
      </w:r>
      <w:r>
        <w:rPr>
          <w:spacing w:val="-2"/>
        </w:rPr>
        <w:t xml:space="preserve"> </w:t>
      </w:r>
      <w:r>
        <w:t>ENT</w:t>
      </w:r>
      <w:r>
        <w:rPr>
          <w:spacing w:val="-3"/>
        </w:rPr>
        <w:t xml:space="preserve"> </w:t>
      </w:r>
      <w:r>
        <w:t>Associates,</w:t>
      </w:r>
      <w:r>
        <w:rPr>
          <w:spacing w:val="-2"/>
        </w:rPr>
        <w:t xml:space="preserve"> </w:t>
      </w:r>
      <w:r>
        <w:t>P.C.</w:t>
      </w:r>
      <w:r>
        <w:rPr>
          <w:spacing w:val="-2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Hoover</w:t>
      </w:r>
      <w:r>
        <w:rPr>
          <w:spacing w:val="-5"/>
        </w:rPr>
        <w:t xml:space="preserve"> </w:t>
      </w:r>
      <w:r>
        <w:t>Hearing</w:t>
      </w:r>
      <w:r>
        <w:rPr>
          <w:spacing w:val="1"/>
        </w:rPr>
        <w:t xml:space="preserve"> </w:t>
      </w:r>
      <w:r>
        <w:t>Clinic.</w:t>
      </w:r>
      <w:r>
        <w:rPr>
          <w:spacing w:val="4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copy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can be</w:t>
      </w:r>
      <w:r>
        <w:rPr>
          <w:spacing w:val="-3"/>
        </w:rPr>
        <w:t xml:space="preserve"> </w:t>
      </w:r>
      <w:r>
        <w:t>found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websites (</w:t>
      </w:r>
      <w:hyperlink r:id="rId11">
        <w:r>
          <w:rPr>
            <w:i/>
            <w:u w:val="single"/>
          </w:rPr>
          <w:t>www.hooverent.com</w:t>
        </w:r>
        <w:r>
          <w:rPr>
            <w:u w:val="single"/>
          </w:rPr>
          <w:t>,</w:t>
        </w:r>
      </w:hyperlink>
      <w:r>
        <w:rPr>
          <w:spacing w:val="43"/>
        </w:rPr>
        <w:t xml:space="preserve"> </w:t>
      </w:r>
      <w:hyperlink r:id="rId12">
        <w:r>
          <w:rPr>
            <w:i/>
            <w:u w:val="single"/>
          </w:rPr>
          <w:t>www.hooverhearingclinic.com</w:t>
        </w:r>
      </w:hyperlink>
      <w:r>
        <w:t>).</w:t>
      </w:r>
    </w:p>
    <w:p w:rsidR="00837DE2" w:rsidRDefault="00837DE2">
      <w:pPr>
        <w:pStyle w:val="BodyText"/>
        <w:spacing w:before="11"/>
        <w:rPr>
          <w:sz w:val="11"/>
        </w:rPr>
      </w:pPr>
    </w:p>
    <w:p w:rsidR="00837DE2" w:rsidRDefault="00BC4EC2">
      <w:pPr>
        <w:pStyle w:val="Heading1"/>
        <w:spacing w:before="57"/>
      </w:pPr>
      <w:r>
        <w:t>BY</w:t>
      </w:r>
      <w:r>
        <w:rPr>
          <w:spacing w:val="-4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ACKNOWLEDGE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INFORMATION</w:t>
      </w:r>
    </w:p>
    <w:p w:rsidR="00837DE2" w:rsidRDefault="00837DE2">
      <w:pPr>
        <w:pStyle w:val="BodyText"/>
        <w:rPr>
          <w:b/>
        </w:rPr>
      </w:pPr>
    </w:p>
    <w:p w:rsidR="00837DE2" w:rsidRDefault="00BC4EC2">
      <w:pPr>
        <w:pStyle w:val="BodyText"/>
        <w:spacing w:before="7"/>
        <w:rPr>
          <w:b/>
          <w:sz w:val="24"/>
        </w:rPr>
      </w:pPr>
      <w:r>
        <w:pict>
          <v:rect id="_x0000_s1031" style="position:absolute;margin-left:50.4pt;margin-top:17pt;width:3in;height:.7pt;z-index:-1572864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0" style="position:absolute;margin-left:302.4pt;margin-top:17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37DE2" w:rsidRDefault="00BC4EC2">
      <w:pPr>
        <w:tabs>
          <w:tab w:val="left" w:pos="5367"/>
        </w:tabs>
        <w:spacing w:before="30"/>
        <w:ind w:left="328"/>
        <w:rPr>
          <w:sz w:val="18"/>
        </w:rPr>
      </w:pPr>
      <w:r>
        <w:rPr>
          <w:sz w:val="18"/>
        </w:rPr>
        <w:t>Signature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Patient</w:t>
      </w:r>
      <w:r>
        <w:rPr>
          <w:sz w:val="18"/>
        </w:rPr>
        <w:tab/>
        <w:t>Date</w:t>
      </w:r>
    </w:p>
    <w:p w:rsidR="00837DE2" w:rsidRDefault="00837DE2">
      <w:pPr>
        <w:pStyle w:val="BodyText"/>
      </w:pPr>
    </w:p>
    <w:p w:rsidR="00837DE2" w:rsidRDefault="00BC4EC2">
      <w:pPr>
        <w:pStyle w:val="BodyText"/>
        <w:spacing w:before="11"/>
        <w:rPr>
          <w:sz w:val="23"/>
        </w:rPr>
      </w:pPr>
      <w:r>
        <w:pict>
          <v:rect id="_x0000_s1029" style="position:absolute;margin-left:50.4pt;margin-top:16.6pt;width:3in;height:.7pt;z-index:-157276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8" style="position:absolute;margin-left:302.4pt;margin-top:16.6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837DE2" w:rsidRDefault="00BC4EC2">
      <w:pPr>
        <w:tabs>
          <w:tab w:val="left" w:pos="5367"/>
        </w:tabs>
        <w:spacing w:before="32"/>
        <w:ind w:left="328"/>
        <w:rPr>
          <w:sz w:val="18"/>
        </w:rPr>
      </w:pPr>
      <w:r>
        <w:rPr>
          <w:sz w:val="18"/>
        </w:rPr>
        <w:t>Printed</w:t>
      </w:r>
      <w:r>
        <w:rPr>
          <w:spacing w:val="-1"/>
          <w:sz w:val="18"/>
        </w:rPr>
        <w:t xml:space="preserve"> </w:t>
      </w:r>
      <w:r>
        <w:rPr>
          <w:sz w:val="18"/>
        </w:rPr>
        <w:t>Name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Patient</w:t>
      </w:r>
      <w:r>
        <w:rPr>
          <w:sz w:val="18"/>
        </w:rPr>
        <w:tab/>
        <w:t>Date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Birth</w:t>
      </w:r>
    </w:p>
    <w:p w:rsidR="00837DE2" w:rsidRDefault="00837DE2">
      <w:pPr>
        <w:pStyle w:val="BodyText"/>
      </w:pPr>
    </w:p>
    <w:p w:rsidR="00837DE2" w:rsidRDefault="00BC4EC2">
      <w:pPr>
        <w:pStyle w:val="BodyText"/>
        <w:spacing w:before="12"/>
        <w:rPr>
          <w:sz w:val="23"/>
        </w:rPr>
      </w:pPr>
      <w:r>
        <w:lastRenderedPageBreak/>
        <w:pict>
          <v:rect id="_x0000_s1027" style="position:absolute;margin-left:50.4pt;margin-top:16.6pt;width:3in;height:.7pt;z-index:-157265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6" style="position:absolute;margin-left:302.4pt;margin-top:16.6pt;width:3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837DE2" w:rsidRDefault="00BC4EC2">
      <w:pPr>
        <w:tabs>
          <w:tab w:val="left" w:pos="5367"/>
        </w:tabs>
        <w:spacing w:before="32"/>
        <w:ind w:left="328"/>
        <w:rPr>
          <w:sz w:val="18"/>
        </w:rPr>
      </w:pPr>
      <w:r>
        <w:rPr>
          <w:sz w:val="18"/>
        </w:rPr>
        <w:t>Printed</w:t>
      </w:r>
      <w:r>
        <w:rPr>
          <w:spacing w:val="-2"/>
          <w:sz w:val="18"/>
        </w:rPr>
        <w:t xml:space="preserve"> </w:t>
      </w:r>
      <w:r>
        <w:rPr>
          <w:sz w:val="18"/>
        </w:rPr>
        <w:t>Name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Parent/Patient’s</w:t>
      </w:r>
      <w:r>
        <w:rPr>
          <w:spacing w:val="-2"/>
          <w:sz w:val="18"/>
        </w:rPr>
        <w:t xml:space="preserve"> </w:t>
      </w:r>
      <w:r>
        <w:rPr>
          <w:sz w:val="18"/>
        </w:rPr>
        <w:t>Representative</w:t>
      </w:r>
      <w:r>
        <w:rPr>
          <w:spacing w:val="-4"/>
          <w:sz w:val="18"/>
        </w:rPr>
        <w:t xml:space="preserve"> </w:t>
      </w:r>
      <w:r>
        <w:rPr>
          <w:sz w:val="18"/>
        </w:rPr>
        <w:t>(if</w:t>
      </w:r>
      <w:r>
        <w:rPr>
          <w:spacing w:val="-3"/>
          <w:sz w:val="18"/>
        </w:rPr>
        <w:t xml:space="preserve"> </w:t>
      </w:r>
      <w:r>
        <w:rPr>
          <w:sz w:val="18"/>
        </w:rPr>
        <w:t>applicable)</w:t>
      </w:r>
      <w:r>
        <w:rPr>
          <w:sz w:val="18"/>
        </w:rPr>
        <w:tab/>
        <w:t>Signature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Parent/Patient’s</w:t>
      </w:r>
      <w:r>
        <w:rPr>
          <w:spacing w:val="-3"/>
          <w:sz w:val="18"/>
        </w:rPr>
        <w:t xml:space="preserve"> </w:t>
      </w:r>
      <w:r>
        <w:rPr>
          <w:sz w:val="18"/>
        </w:rPr>
        <w:t>Representative</w:t>
      </w:r>
      <w:r>
        <w:rPr>
          <w:spacing w:val="-4"/>
          <w:sz w:val="18"/>
        </w:rPr>
        <w:t xml:space="preserve"> </w:t>
      </w:r>
      <w:r>
        <w:rPr>
          <w:sz w:val="18"/>
        </w:rPr>
        <w:t>(if</w:t>
      </w:r>
      <w:r>
        <w:rPr>
          <w:spacing w:val="-3"/>
          <w:sz w:val="18"/>
        </w:rPr>
        <w:t xml:space="preserve"> </w:t>
      </w:r>
      <w:r>
        <w:rPr>
          <w:sz w:val="18"/>
        </w:rPr>
        <w:t>applicable)</w:t>
      </w:r>
    </w:p>
    <w:p w:rsidR="00837DE2" w:rsidRDefault="00837DE2">
      <w:pPr>
        <w:pStyle w:val="BodyText"/>
      </w:pPr>
    </w:p>
    <w:p w:rsidR="00837DE2" w:rsidRDefault="00837DE2">
      <w:pPr>
        <w:pStyle w:val="BodyText"/>
        <w:spacing w:before="9"/>
        <w:rPr>
          <w:sz w:val="16"/>
        </w:rPr>
      </w:pPr>
    </w:p>
    <w:p w:rsidR="00837DE2" w:rsidRDefault="00BC4EC2">
      <w:pPr>
        <w:spacing w:before="71"/>
        <w:ind w:right="104"/>
        <w:jc w:val="right"/>
        <w:rPr>
          <w:sz w:val="14"/>
        </w:rPr>
      </w:pPr>
      <w:r>
        <w:rPr>
          <w:sz w:val="14"/>
        </w:rPr>
        <w:t>Revised</w:t>
      </w:r>
      <w:r>
        <w:rPr>
          <w:spacing w:val="-4"/>
          <w:sz w:val="14"/>
        </w:rPr>
        <w:t xml:space="preserve"> </w:t>
      </w:r>
      <w:r>
        <w:rPr>
          <w:sz w:val="14"/>
        </w:rPr>
        <w:t>8/28/2018</w:t>
      </w:r>
    </w:p>
    <w:sectPr w:rsidR="00837DE2">
      <w:type w:val="continuous"/>
      <w:pgSz w:w="12240" w:h="15840"/>
      <w:pgMar w:top="200" w:right="7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C2" w:rsidRDefault="00BC4EC2" w:rsidP="004930D4">
      <w:r>
        <w:separator/>
      </w:r>
    </w:p>
  </w:endnote>
  <w:endnote w:type="continuationSeparator" w:id="0">
    <w:p w:rsidR="00BC4EC2" w:rsidRDefault="00BC4EC2" w:rsidP="004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C2" w:rsidRDefault="00BC4EC2" w:rsidP="004930D4">
      <w:r>
        <w:separator/>
      </w:r>
    </w:p>
  </w:footnote>
  <w:footnote w:type="continuationSeparator" w:id="0">
    <w:p w:rsidR="00BC4EC2" w:rsidRDefault="00BC4EC2" w:rsidP="00493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0D4" w:rsidRPr="004930D4" w:rsidRDefault="004930D4" w:rsidP="004930D4">
    <w:pPr>
      <w:pStyle w:val="Title"/>
      <w:jc w:val="center"/>
      <w:rPr>
        <w:b/>
      </w:rPr>
    </w:pPr>
    <w:r w:rsidRPr="004930D4">
      <w:rPr>
        <w:b/>
      </w:rPr>
      <w:t>ENT DOCTOR’S PRESCRIPTION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7DE2"/>
    <w:rsid w:val="004930D4"/>
    <w:rsid w:val="00837DE2"/>
    <w:rsid w:val="00B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328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30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0D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93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0D4"/>
    <w:rPr>
      <w:rFonts w:ascii="Calibri" w:eastAsia="Calibri" w:hAnsi="Calibri"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4930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30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328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30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0D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93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0D4"/>
    <w:rPr>
      <w:rFonts w:ascii="Calibri" w:eastAsia="Calibri" w:hAnsi="Calibri"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4930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30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hooverhearingclinic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hooverent.com/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3030</Characters>
  <Application>Microsoft Office Word</Application>
  <DocSecurity>0</DocSecurity>
  <Lines>25</Lines>
  <Paragraphs>7</Paragraphs>
  <ScaleCrop>false</ScaleCrop>
  <Company>HP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Audio5</dc:creator>
  <cp:lastModifiedBy>Adeel</cp:lastModifiedBy>
  <cp:revision>3</cp:revision>
  <dcterms:created xsi:type="dcterms:W3CDTF">2022-08-28T17:47:00Z</dcterms:created>
  <dcterms:modified xsi:type="dcterms:W3CDTF">2022-08-28T18:00:00Z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2022-08-28T00:00:00Z</vt:filetime>
  </property>
</Properties>
</file>